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A6B3A8B">
      <w:pPr>
        <w:jc w:val="center"/>
        <w:rPr>
          <w:rFonts w:hint="eastAsia"/>
          <w:color w:val="007BB8"/>
          <w:sz w:val="32"/>
          <w:szCs w:val="32"/>
        </w:rPr>
      </w:pPr>
      <w:r>
        <w:rPr>
          <w:rFonts w:hint="eastAsia"/>
          <w:color w:val="007BB8"/>
          <w:sz w:val="32"/>
          <w:szCs w:val="32"/>
        </w:rPr>
        <w:t>参考蒸散量（ET</w:t>
      </w:r>
      <w:r>
        <w:rPr>
          <w:rFonts w:hint="eastAsia"/>
          <w:color w:val="007BB8"/>
          <w:sz w:val="32"/>
          <w:szCs w:val="32"/>
          <w:vertAlign w:val="subscript"/>
        </w:rPr>
        <w:t>0</w:t>
      </w:r>
      <w:r>
        <w:rPr>
          <w:rFonts w:hint="eastAsia"/>
          <w:color w:val="007BB8"/>
          <w:sz w:val="32"/>
          <w:szCs w:val="32"/>
        </w:rPr>
        <w:t>）计算</w:t>
      </w:r>
    </w:p>
    <w:p w14:paraId="7BBFE737">
      <w:r>
        <w:rPr>
          <w:rFonts w:hint="eastAsia"/>
        </w:rPr>
        <w:t>根据哈格里夫斯（Hargreaves）公式计算：</w:t>
      </w:r>
    </w:p>
    <w:p w14:paraId="2E3079A9">
      <w:pPr>
        <w:rPr>
          <w:rFonts w:eastAsiaTheme="minorEastAsia"/>
          <w:i/>
        </w:rPr>
      </w:pPr>
      <m:oMathPara>
        <m:oMath>
          <m:sSub>
            <m:sSubPr>
              <m:ctrlPr>
                <w:rPr>
                  <w:rFonts w:ascii="Cambria Math" w:hAnsi="Cambria Math" w:eastAsia="Cambria Math" w:cs="Cambria Math"/>
                  <w:i/>
                </w:rPr>
              </m:ctrlPr>
            </m:sSubPr>
            <m:e>
              <m:r>
                <m:rPr/>
                <w:rPr>
                  <w:rFonts w:ascii="Cambria Math" w:hAnsi="Cambria Math" w:eastAsia="Cambria Math" w:cs="Cambria Math"/>
                </w:rPr>
                <m:t>E</m:t>
              </m:r>
              <m:r>
                <m:rPr/>
                <w:rPr>
                  <w:rFonts w:ascii="Cambria Math" w:hAnsi="Cambria Math" w:cs="Cambria Math" w:eastAsiaTheme="minorEastAsia"/>
                </w:rPr>
                <m:t>T</m:t>
              </m:r>
              <m:ctrlPr>
                <w:rPr>
                  <w:rFonts w:ascii="Cambria Math" w:hAnsi="Cambria Math" w:eastAsia="Cambria Math" w:cs="Cambria Math"/>
                  <w:i/>
                </w:rPr>
              </m:ctrlPr>
            </m:e>
            <m:sub>
              <m:r>
                <m:rPr/>
                <w:rPr>
                  <w:rFonts w:ascii="Cambria Math" w:hAnsi="Cambria Math" w:eastAsia="Cambria Math" w:cs="Cambria Math"/>
                </w:rPr>
                <m:t>0</m:t>
              </m:r>
              <m:ctrlPr>
                <w:rPr>
                  <w:rFonts w:ascii="Cambria Math" w:hAnsi="Cambria Math" w:eastAsia="Cambria Math" w:cs="Cambria Math"/>
                  <w:i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Cambria Math" w:cs="Cambria Math"/>
            </w:rPr>
            <m:t>=</m:t>
          </m:r>
          <m:r>
            <m:rPr>
              <m:sty m:val="p"/>
            </m:rPr>
            <w:rPr>
              <w:rFonts w:ascii="Cambria Math" w:hAnsi="Cambria Math" w:eastAsia="Cambria Math"/>
            </w:rPr>
            <m:t>0</m:t>
          </m:r>
          <m:r>
            <m:rPr/>
            <w:rPr>
              <w:rFonts w:ascii="Cambria Math" w:hAnsi="Cambria Math" w:eastAsiaTheme="minorEastAsia"/>
            </w:rPr>
            <m:t>.0023×(</m:t>
          </m:r>
          <m:sSub>
            <m:sSubPr>
              <m:ctrlPr>
                <w:rPr>
                  <w:rFonts w:ascii="Cambria Math" w:hAnsi="Cambria Math" w:eastAsiaTheme="minorEastAsia"/>
                  <w:i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</w:rPr>
                <m:t>T</m:t>
              </m:r>
              <m:ctrlPr>
                <w:rPr>
                  <w:rFonts w:ascii="Cambria Math" w:hAnsi="Cambria Math" w:eastAsiaTheme="minorEastAsia"/>
                  <w:i/>
                </w:rPr>
              </m:ctrlPr>
            </m:e>
            <m:sub>
              <m:r>
                <m:rPr/>
                <w:rPr>
                  <w:rFonts w:hint="eastAsia" w:ascii="Cambria Math" w:hAnsi="Cambria Math" w:eastAsiaTheme="minorEastAsia"/>
                </w:rPr>
                <m:t>mean</m:t>
              </m:r>
              <m:ctrlPr>
                <w:rPr>
                  <w:rFonts w:ascii="Cambria Math" w:hAnsi="Cambria Math" w:eastAsiaTheme="minorEastAsia"/>
                  <w:i/>
                </w:rPr>
              </m:ctrlPr>
            </m:sub>
          </m:sSub>
          <m:r>
            <m:rPr/>
            <w:rPr>
              <w:rFonts w:ascii="Cambria Math" w:hAnsi="Cambria Math" w:eastAsiaTheme="minorEastAsia"/>
            </w:rPr>
            <m:t>+17.8)×</m:t>
          </m:r>
          <m:rad>
            <m:radPr>
              <m:degHide m:val="1"/>
              <m:ctrlPr>
                <w:rPr>
                  <w:rFonts w:ascii="Cambria Math" w:hAnsi="Cambria Math" w:eastAsiaTheme="minorEastAsia"/>
                  <w:i/>
                </w:rPr>
              </m:ctrlPr>
            </m:radPr>
            <m:deg>
              <m:ctrlPr>
                <w:rPr>
                  <w:rFonts w:ascii="Cambria Math" w:hAnsi="Cambria Math" w:eastAsiaTheme="minorEastAsia"/>
                  <w:i/>
                </w:rPr>
              </m:ctrlPr>
            </m:deg>
            <m:e>
              <m:d>
                <m:dPr>
                  <m:ctrlPr>
                    <w:rPr>
                      <w:rFonts w:ascii="Cambria Math" w:hAnsi="Cambria Math" w:eastAsiaTheme="minorEastAsia"/>
                      <w:i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Theme="minorEastAsia"/>
                        </w:rPr>
                        <m:t>T</m:t>
                      </m: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Theme="minorEastAsia"/>
                        </w:rPr>
                        <m:t>max</m:t>
                      </m: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sub>
                  </m:sSub>
                  <m:r>
                    <m:rPr/>
                    <w:rPr>
                      <w:rFonts w:hint="default" w:ascii="Cambria Math" w:hAnsi="Cambria Math" w:eastAsiaTheme="minorEastAsia"/>
                      <w:lang w:val="en-US" w:eastAsia="zh-CN"/>
                    </w:rPr>
                    <m:t>−</m:t>
                  </m:r>
                  <m:sSub>
                    <m:sSubP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 w:eastAsiaTheme="minorEastAsia"/>
                        </w:rPr>
                        <m:t>T</m:t>
                      </m: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 w:eastAsiaTheme="minorEastAsia"/>
                        </w:rPr>
                        <m:t>min</m:t>
                      </m:r>
                      <m:ctrlPr>
                        <w:rPr>
                          <w:rFonts w:ascii="Cambria Math" w:hAnsi="Cambria Math" w:eastAsiaTheme="minorEastAsia"/>
                          <w:i/>
                        </w:rPr>
                      </m:ctrlPr>
                    </m:sub>
                  </m:sSub>
                  <m:ctrlPr>
                    <w:rPr>
                      <w:rFonts w:ascii="Cambria Math" w:hAnsi="Cambria Math" w:eastAsiaTheme="minorEastAsia"/>
                      <w:i/>
                    </w:rPr>
                  </m:ctrlPr>
                </m:e>
              </m:d>
              <m:ctrlPr>
                <w:rPr>
                  <w:rFonts w:ascii="Cambria Math" w:hAnsi="Cambria Math" w:eastAsiaTheme="minorEastAsia"/>
                  <w:i/>
                </w:rPr>
              </m:ctrlPr>
            </m:e>
          </m:rad>
          <m:r>
            <m:rPr/>
            <w:rPr>
              <w:rFonts w:ascii="Cambria Math" w:hAnsi="Cambria Math" w:eastAsiaTheme="minorEastAsia"/>
            </w:rPr>
            <m:t>×</m:t>
          </m:r>
          <m:sSub>
            <m:sSubPr>
              <m:ctrlPr>
                <w:rPr>
                  <w:rFonts w:ascii="Cambria Math" w:hAnsi="Cambria Math" w:eastAsiaTheme="minorEastAsia"/>
                  <w:i/>
                </w:rPr>
              </m:ctrlPr>
            </m:sSubPr>
            <m:e>
              <m:r>
                <m:rPr/>
                <w:rPr>
                  <w:rFonts w:ascii="Cambria Math" w:hAnsi="Cambria Math" w:eastAsiaTheme="minorEastAsia"/>
                </w:rPr>
                <m:t>R</m:t>
              </m:r>
              <m:ctrlPr>
                <w:rPr>
                  <w:rFonts w:ascii="Cambria Math" w:hAnsi="Cambria Math" w:eastAsiaTheme="minorEastAsia"/>
                  <w:i/>
                </w:rPr>
              </m:ctrlPr>
            </m:e>
            <m:sub>
              <m:r>
                <m:rPr/>
                <w:rPr>
                  <w:rFonts w:hint="eastAsia" w:ascii="Cambria Math" w:hAnsi="Cambria Math" w:eastAsiaTheme="minorEastAsia"/>
                </w:rPr>
                <m:t>a</m:t>
              </m:r>
              <m:ctrlPr>
                <w:rPr>
                  <w:rFonts w:ascii="Cambria Math" w:hAnsi="Cambria Math" w:eastAsiaTheme="minorEastAsia"/>
                  <w:i/>
                </w:rPr>
              </m:ctrlPr>
            </m:sub>
          </m:sSub>
          <m:r>
            <m:rPr/>
            <w:rPr>
              <w:rFonts w:ascii="Cambria Math" w:hAnsi="Cambria Math" w:eastAsiaTheme="minorEastAsia"/>
            </w:rPr>
            <m:t>×0.408</m:t>
          </m:r>
        </m:oMath>
      </m:oMathPara>
    </w:p>
    <w:p w14:paraId="4503FDC1">
      <w:pPr>
        <w:ind w:left="79" w:leftChars="33" w:firstLine="480" w:firstLineChars="200"/>
        <w:rPr>
          <w:szCs w:val="21"/>
        </w:rPr>
      </w:pPr>
      <w:r>
        <w:rPr>
          <w:rFonts w:hint="eastAsia"/>
        </w:rPr>
        <w:t>其中，</w:t>
      </w:r>
      <m:oMath>
        <m:sSub>
          <m:sSubPr>
            <m:ctrlPr>
              <w:rPr>
                <w:rFonts w:ascii="Cambria Math" w:hAnsi="Cambria Math"/>
                <w:highlight w:val="magenta"/>
              </w:rPr>
            </m:ctrlPr>
          </m:sSubPr>
          <m:e>
            <m:r>
              <m:rPr/>
              <w:rPr>
                <w:rFonts w:ascii="Cambria Math" w:hAnsi="Cambria Math"/>
                <w:highlight w:val="magenta"/>
              </w:rPr>
              <m:t>T</m:t>
            </m:r>
            <m:ctrlPr>
              <w:rPr>
                <w:rFonts w:ascii="Cambria Math" w:hAnsi="Cambria Math"/>
                <w:highlight w:val="magenta"/>
              </w:rPr>
            </m:ctrlPr>
          </m:e>
          <m:sub>
            <m:r>
              <m:rPr/>
              <w:rPr>
                <w:rFonts w:hint="eastAsia" w:ascii="Cambria Math" w:hAnsi="Cambria Math"/>
                <w:highlight w:val="magenta"/>
              </w:rPr>
              <m:t>max</m:t>
            </m:r>
            <m:ctrlPr>
              <w:rPr>
                <w:rFonts w:ascii="Cambria Math" w:hAnsi="Cambria Math"/>
                <w:highlight w:val="magenta"/>
              </w:rPr>
            </m:ctrlPr>
          </m:sub>
        </m:sSub>
      </m:oMath>
      <w:r>
        <w:rPr>
          <w:rFonts w:hint="eastAsia"/>
          <w:highlight w:val="magenta"/>
        </w:rPr>
        <w:t>为每日最高气温（℃），</w:t>
      </w:r>
      <m:oMath>
        <m:sSub>
          <m:sSubPr>
            <m:ctrlPr>
              <w:rPr>
                <w:rFonts w:ascii="Cambria Math" w:hAnsi="Cambria Math"/>
                <w:highlight w:val="magenta"/>
              </w:rPr>
            </m:ctrlPr>
          </m:sSubPr>
          <m:e>
            <m:r>
              <m:rPr/>
              <w:rPr>
                <w:rFonts w:ascii="Cambria Math" w:hAnsi="Cambria Math"/>
                <w:highlight w:val="magenta"/>
              </w:rPr>
              <m:t>T</m:t>
            </m:r>
            <m:ctrlPr>
              <w:rPr>
                <w:rFonts w:ascii="Cambria Math" w:hAnsi="Cambria Math"/>
                <w:highlight w:val="magenta"/>
              </w:rPr>
            </m:ctrlPr>
          </m:e>
          <m:sub>
            <m:r>
              <m:rPr/>
              <w:rPr>
                <w:rFonts w:hint="eastAsia" w:ascii="Cambria Math" w:hAnsi="Cambria Math"/>
                <w:highlight w:val="magenta"/>
              </w:rPr>
              <m:t>min</m:t>
            </m:r>
            <m:ctrlPr>
              <w:rPr>
                <w:rFonts w:ascii="Cambria Math" w:hAnsi="Cambria Math"/>
                <w:highlight w:val="magenta"/>
              </w:rPr>
            </m:ctrlPr>
          </m:sub>
        </m:sSub>
      </m:oMath>
      <w:r>
        <w:rPr>
          <w:rFonts w:hint="eastAsia"/>
          <w:highlight w:val="magenta"/>
        </w:rPr>
        <w:t>为每日最低气温（℃）</w:t>
      </w:r>
      <w:r>
        <w:rPr>
          <w:rFonts w:hint="eastAsia"/>
        </w:rPr>
        <w:t>，</w:t>
      </w:r>
      <m:oMath>
        <m:sSub>
          <m:sSubPr>
            <m:ctrlPr>
              <w:rPr>
                <w:rFonts w:ascii="Cambria Math" w:hAnsi="Cambria Math"/>
              </w:rPr>
            </m:ctrlPr>
          </m:sSubPr>
          <m:e>
            <m:r>
              <m:rPr/>
              <w:rPr>
                <w:rFonts w:ascii="Cambria Math" w:hAnsi="Cambria Math"/>
              </w:rPr>
              <m:t>T</m:t>
            </m:r>
            <m:ctrlPr>
              <w:rPr>
                <w:rFonts w:ascii="Cambria Math" w:hAnsi="Cambria Math"/>
              </w:rPr>
            </m:ctrlPr>
          </m:e>
          <m:sub>
            <m:r>
              <m:rPr/>
              <w:rPr>
                <w:rFonts w:hint="eastAsia" w:ascii="Cambria Math" w:hAnsi="Cambria Math"/>
              </w:rPr>
              <m:t>mean</m:t>
            </m:r>
            <m:ctrlPr>
              <w:rPr>
                <w:rFonts w:ascii="Cambria Math" w:hAnsi="Cambria Math"/>
              </w:rPr>
            </m:ctrlPr>
          </m:sub>
        </m:sSub>
      </m:oMath>
      <w:r>
        <w:rPr>
          <w:rFonts w:hint="eastAsia"/>
        </w:rPr>
        <w:t>为每日平均温度（℃，计算方式为</w:t>
      </w:r>
      <m:oMath>
        <m:f>
          <m:fPr>
            <m:ctrlPr>
              <w:rPr>
                <w:rFonts w:ascii="Cambria Math" w:hAnsi="Cambria Math" w:eastAsia="Cambria Math"/>
              </w:rPr>
            </m:ctrlPr>
          </m:fPr>
          <m:num>
            <m:sSub>
              <m:sSubPr>
                <m:ctrlPr>
                  <w:rPr>
                    <w:rFonts w:ascii="Cambria Math" w:hAnsi="Cambria Math" w:eastAsia="Cambria Math" w:cs="Cambria Math"/>
                  </w:rPr>
                </m:ctrlPr>
              </m:sSubPr>
              <m:e>
                <m:r>
                  <m:rPr/>
                  <w:rPr>
                    <w:rFonts w:ascii="Cambria Math" w:hAnsi="Cambria Math" w:eastAsia="Cambria Math" w:cs="Cambria Math"/>
                  </w:rPr>
                  <m:t>T</m:t>
                </m:r>
                <m:ctrlPr>
                  <w:rPr>
                    <w:rFonts w:ascii="Cambria Math" w:hAnsi="Cambria Math" w:eastAsia="Cambria Math" w:cs="Cambria Math"/>
                  </w:rPr>
                </m:ctrlPr>
              </m:e>
              <m:sub>
                <m:r>
                  <m:rPr/>
                  <w:rPr>
                    <w:rFonts w:hint="eastAsia" w:ascii="Cambria Math" w:hAnsi="Cambria Math" w:cs="Cambria Math"/>
                  </w:rPr>
                  <m:t>max</m:t>
                </m:r>
                <m:ctrlPr>
                  <w:rPr>
                    <w:rFonts w:ascii="Cambria Math" w:hAnsi="Cambria Math" w:eastAsia="Cambria Math" w:cs="Cambria Math"/>
                  </w:rPr>
                </m:ctrlPr>
              </m:sub>
            </m:sSub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+</m:t>
            </m:r>
            <m:sSub>
              <m:sSubPr>
                <m:ctrlPr>
                  <w:rPr>
                    <w:rFonts w:ascii="Cambria Math" w:hAnsi="Cambria Math" w:cs="Cambria Math"/>
                  </w:rPr>
                </m:ctrlPr>
              </m:sSubPr>
              <m:e>
                <m:r>
                  <m:rPr/>
                  <w:rPr>
                    <w:rFonts w:ascii="Cambria Math" w:hAnsi="Cambria Math" w:cs="Cambria Math"/>
                  </w:rPr>
                  <m:t>T</m:t>
                </m:r>
                <m:ctrlPr>
                  <w:rPr>
                    <w:rFonts w:ascii="Cambria Math" w:hAnsi="Cambria Math" w:cs="Cambria Math"/>
                  </w:rPr>
                </m:ctrlPr>
              </m:e>
              <m:sub>
                <m:r>
                  <m:rPr/>
                  <w:rPr>
                    <w:rFonts w:hint="eastAsia" w:ascii="Cambria Math" w:hAnsi="Cambria Math" w:cs="Cambria Math"/>
                  </w:rPr>
                  <m:t>min</m:t>
                </m:r>
                <m:ctrlPr>
                  <w:rPr>
                    <w:rFonts w:ascii="Cambria Math" w:hAnsi="Cambria Math" w:cs="Cambria Math"/>
                  </w:rPr>
                </m:ctrlPr>
              </m:sub>
            </m:sSub>
            <m:ctrlPr>
              <w:rPr>
                <w:rFonts w:ascii="Cambria Math" w:hAnsi="Cambria Math" w:eastAsia="Cambria Math"/>
              </w:rPr>
            </m:ctrlPr>
          </m:num>
          <m:den>
            <m:r>
              <m:rPr>
                <m:sty m:val="p"/>
              </m:rPr>
              <w:rPr>
                <w:rFonts w:ascii="Cambria Math" w:hAnsi="Cambria Math" w:eastAsia="Cambria Math" w:cs="Cambria Math"/>
              </w:rPr>
              <m:t>2</m:t>
            </m:r>
            <m:ctrlPr>
              <w:rPr>
                <w:rFonts w:ascii="Cambria Math" w:hAnsi="Cambria Math" w:eastAsia="Cambria Math"/>
              </w:rPr>
            </m:ctrlPr>
          </m:den>
        </m:f>
      </m:oMath>
      <w:r>
        <w:rPr>
          <w:rFonts w:hint="eastAsia"/>
        </w:rPr>
        <w:t>），</w:t>
      </w:r>
      <m:oMath>
        <m:sSub>
          <m:sSubPr>
            <m:ctrlPr>
              <w:rPr>
                <w:rFonts w:ascii="Cambria Math" w:hAnsi="Cambria Math" w:eastAsiaTheme="minorEastAsia"/>
                <w:i/>
              </w:rPr>
            </m:ctrlPr>
          </m:sSubPr>
          <m:e>
            <m:r>
              <m:rPr/>
              <w:rPr>
                <w:rFonts w:ascii="Cambria Math" w:hAnsi="Cambria Math" w:eastAsiaTheme="minorEastAsia"/>
              </w:rPr>
              <m:t>R</m:t>
            </m:r>
            <m:ctrlPr>
              <w:rPr>
                <w:rFonts w:ascii="Cambria Math" w:hAnsi="Cambria Math" w:eastAsiaTheme="minorEastAsia"/>
                <w:i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</w:rPr>
              <m:t>a</m:t>
            </m:r>
            <m:ctrlPr>
              <w:rPr>
                <w:rFonts w:ascii="Cambria Math" w:hAnsi="Cambria Math" w:eastAsiaTheme="minorEastAsia"/>
                <w:i/>
              </w:rPr>
            </m:ctrlPr>
          </m:sub>
        </m:sSub>
      </m:oMath>
      <w:r>
        <w:rPr>
          <w:rFonts w:hint="eastAsia"/>
        </w:rPr>
        <w:t>为天顶辐射</w:t>
      </w:r>
      <w:r>
        <w:rPr>
          <w:rFonts w:hint="eastAsia"/>
          <w:szCs w:val="21"/>
        </w:rPr>
        <w:t>（</w:t>
      </w:r>
      <w:r>
        <w:rPr>
          <w:szCs w:val="21"/>
        </w:rPr>
        <w:t>MJ/m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·</w:t>
      </w:r>
      <w:r>
        <w:rPr>
          <w:szCs w:val="21"/>
        </w:rPr>
        <w:t>d</w:t>
      </w:r>
      <w:r>
        <w:rPr>
          <w:rFonts w:hint="eastAsia"/>
          <w:szCs w:val="21"/>
        </w:rPr>
        <w:t>），计算公式如下：</w:t>
      </w:r>
    </w:p>
    <w:p w14:paraId="5F364B63">
      <w:pPr>
        <w:ind w:left="720" w:leftChars="100" w:hanging="480" w:hangingChars="200"/>
        <w:rPr>
          <w:szCs w:val="21"/>
        </w:rPr>
      </w:pPr>
      <m:oMathPara>
        <m:oMath>
          <m:sSub>
            <m:sSubPr>
              <m:ctrlPr>
                <w:rPr>
                  <w:rFonts w:ascii="Cambria Math" w:hAnsi="Cambria Math" w:eastAsia="Cambria Math" w:cs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Cambria Math" w:cs="Cambria Math"/>
                  <w:szCs w:val="21"/>
                </w:rPr>
                <m:t>R</m:t>
              </m:r>
              <m:ctrlPr>
                <w:rPr>
                  <w:rFonts w:ascii="Cambria Math" w:hAnsi="Cambria Math" w:eastAsia="Cambria Math" w:cs="Cambria Math"/>
                  <w:i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 w:cs="Cambria Math"/>
                  <w:szCs w:val="21"/>
                </w:rPr>
                <m:t>a</m:t>
              </m:r>
              <m:ctrlPr>
                <w:rPr>
                  <w:rFonts w:ascii="Cambria Math" w:hAnsi="Cambria Math" w:eastAsia="Cambria Math" w:cs="Cambria Math"/>
                  <w:i/>
                  <w:szCs w:val="21"/>
                </w:rPr>
              </m:ctrlPr>
            </m:sub>
          </m:sSub>
          <m:r>
            <m:rPr>
              <m:sty m:val="p"/>
            </m:rPr>
            <w:rPr>
              <w:rFonts w:ascii="Cambria Math" w:hAnsi="Cambria Math" w:eastAsia="Cambria Math" w:cs="Cambria Math"/>
              <w:szCs w:val="21"/>
            </w:rPr>
            <m:t>=</m:t>
          </m:r>
          <m:f>
            <m:fPr>
              <m:ctrlPr>
                <w:rPr>
                  <w:rFonts w:ascii="Cambria Math" w:hAnsi="Cambria Math" w:eastAsia="Cambria Math"/>
                  <w:szCs w:val="21"/>
                </w:rPr>
              </m:ctrlPr>
            </m:fPr>
            <m:num>
              <m:r>
                <m:rPr/>
                <w:rPr>
                  <w:rFonts w:ascii="Cambria Math" w:hAnsi="Cambria Math" w:eastAsia="Cambria Math"/>
                  <w:szCs w:val="21"/>
                </w:rPr>
                <m:t>2</m:t>
              </m:r>
              <m:r>
                <m:rPr/>
                <w:rPr>
                  <w:rFonts w:ascii="Cambria Math" w:hAnsi="Cambria Math"/>
                  <w:szCs w:val="21"/>
                </w:rPr>
                <m:t>4×60</m:t>
              </m:r>
              <m:ctrlPr>
                <w:rPr>
                  <w:rFonts w:ascii="Cambria Math" w:hAnsi="Cambria Math" w:eastAsia="Cambria Math"/>
                  <w:szCs w:val="21"/>
                </w:rPr>
              </m:ctrlPr>
            </m:num>
            <m:den>
              <m:r>
                <m:rPr/>
                <w:rPr>
                  <w:rFonts w:hint="eastAsia" w:ascii="Cambria Math" w:hAnsi="Cambria Math"/>
                  <w:szCs w:val="21"/>
                </w:rPr>
                <m:t>π</m:t>
              </m:r>
              <m:ctrlPr>
                <w:rPr>
                  <w:rFonts w:ascii="Cambria Math" w:hAnsi="Cambria Math" w:eastAsia="Cambria Math"/>
                  <w:szCs w:val="21"/>
                </w:rPr>
              </m:ctrlPr>
            </m:den>
          </m:f>
          <m:sSub>
            <m:sSubP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sSubPr>
            <m:e>
              <m:r>
                <m:rPr/>
                <w:rPr>
                  <w:rFonts w:ascii="Cambria Math" w:hAnsi="Cambria Math" w:eastAsia="Cambria Math"/>
                  <w:szCs w:val="21"/>
                </w:rPr>
                <m:t>G</m:t>
              </m: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/>
                  <w:szCs w:val="21"/>
                </w:rPr>
                <m:t>sc</m:t>
              </m: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sub>
          </m:sSub>
          <m:r>
            <m:rPr/>
            <w:rPr>
              <w:rFonts w:ascii="Cambria Math" w:hAnsi="Cambria Math" w:eastAsia="Cambria Math"/>
              <w:szCs w:val="21"/>
            </w:rPr>
            <m:t>×</m:t>
          </m:r>
          <m:sSub>
            <m:sSubP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sSubPr>
            <m:e>
              <m:r>
                <m:rPr/>
                <w:rPr>
                  <w:rFonts w:hint="eastAsia" w:ascii="Cambria Math" w:hAnsi="Cambria Math"/>
                  <w:szCs w:val="21"/>
                </w:rPr>
                <m:t>d</m:t>
              </m: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e>
            <m:sub>
              <m:r>
                <m:rPr/>
                <w:rPr>
                  <w:rFonts w:hint="eastAsia" w:ascii="Cambria Math" w:hAnsi="Cambria Math"/>
                  <w:szCs w:val="21"/>
                </w:rPr>
                <m:t>r</m:t>
              </m:r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sub>
          </m:sSub>
          <m:d>
            <m:dPr>
              <m:begChr m:val="["/>
              <m:endChr m:val="]"/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dPr>
            <m:e>
              <m:sSub>
                <m:sSubP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sSubPr>
                <m:e>
                  <m:r>
                    <m:rPr/>
                    <w:rPr>
                      <w:rFonts w:ascii="Cambria Math" w:hAnsi="Cambria Math" w:eastAsia="Cambria Math"/>
                      <w:szCs w:val="21"/>
                    </w:rPr>
                    <m:t>ω</m:t>
                  </m: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e>
                <m:sub>
                  <m:r>
                    <m:rPr/>
                    <w:rPr>
                      <w:rFonts w:hint="eastAsia" w:ascii="Cambria Math" w:hAnsi="Cambria Math"/>
                      <w:szCs w:val="21"/>
                    </w:rPr>
                    <m:t>s</m:t>
                  </m: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sub>
              </m:sSub>
              <m:r>
                <m:rPr/>
                <w:rPr>
                  <w:rFonts w:hint="eastAsia" w:ascii="Cambria Math" w:hAnsi="Cambria Math"/>
                  <w:szCs w:val="21"/>
                </w:rPr>
                <m:t>sin</m:t>
              </m:r>
              <m:d>
                <m:dP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mbria Math"/>
                      <w:szCs w:val="21"/>
                    </w:rPr>
                    <m:t>φ</m:t>
                  </m: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e>
              </m:d>
              <m:r>
                <m:rPr/>
                <w:rPr>
                  <w:rFonts w:hint="eastAsia" w:ascii="Cambria Math" w:hAnsi="Cambria Math"/>
                  <w:szCs w:val="21"/>
                </w:rPr>
                <m:t>sin</m:t>
              </m:r>
              <m:d>
                <m:dP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 w:eastAsia="Cambria Math"/>
                      <w:szCs w:val="21"/>
                    </w:rPr>
                    <m:t>δ</m:t>
                  </m:r>
                  <m:ctrlPr>
                    <w:rPr>
                      <w:rFonts w:ascii="Cambria Math" w:hAnsi="Cambria Math" w:eastAsia="Cambria Math"/>
                      <w:i/>
                      <w:szCs w:val="21"/>
                    </w:rPr>
                  </m:ctrlPr>
                </m:e>
              </m:d>
              <m:r>
                <m:rPr/>
                <w:rPr>
                  <w:rFonts w:ascii="Cambria Math" w:hAnsi="Cambria Math" w:eastAsia="Cambria Math"/>
                  <w:szCs w:val="21"/>
                </w:rPr>
                <m:t>+</m:t>
              </m:r>
              <m:r>
                <m:rPr/>
                <w:rPr>
                  <w:rFonts w:hint="eastAsia" w:ascii="Cambria Math" w:hAnsi="Cambria Math"/>
                  <w:szCs w:val="21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φ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</m:d>
              <m:r>
                <m:rPr/>
                <w:rPr>
                  <w:rFonts w:hint="eastAsia" w:ascii="Cambria Math" w:hAnsi="Cambria Math"/>
                  <w:szCs w:val="21"/>
                </w:rPr>
                <m:t>cos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r>
                    <m:rPr/>
                    <w:rPr>
                      <w:rFonts w:ascii="Cambria Math" w:hAnsi="Cambria Math"/>
                      <w:szCs w:val="21"/>
                    </w:rPr>
                    <m:t>δ</m:t>
                  </m: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</m:d>
              <m:r>
                <m:rPr/>
                <w:rPr>
                  <w:rFonts w:hint="eastAsia" w:ascii="Cambria Math" w:hAnsi="Cambria Math"/>
                  <w:szCs w:val="21"/>
                </w:rPr>
                <m:t>sin</m:t>
              </m:r>
              <m:d>
                <m:dPr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dPr>
                <m:e>
                  <m:sSub>
                    <m:sSubP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SubPr>
                    <m:e>
                      <m:r>
                        <m:rPr/>
                        <w:rPr>
                          <w:rFonts w:ascii="Cambria Math" w:hAnsi="Cambria Math"/>
                          <w:szCs w:val="21"/>
                        </w:rPr>
                        <m:t>ω</m:t>
                      </m: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e>
                    <m:sub>
                      <m:r>
                        <m:rPr/>
                        <w:rPr>
                          <w:rFonts w:hint="eastAsia" w:ascii="Cambria Math" w:hAnsi="Cambria Math"/>
                          <w:szCs w:val="21"/>
                        </w:rPr>
                        <m:t>s</m:t>
                      </m:r>
                      <m:ctrlPr>
                        <w:rPr>
                          <w:rFonts w:ascii="Cambria Math" w:hAnsi="Cambria Math"/>
                          <w:i/>
                          <w:szCs w:val="21"/>
                        </w:rPr>
                      </m:ctrlPr>
                    </m:sub>
                  </m:sSub>
                  <m:ctrlPr>
                    <w:rPr>
                      <w:rFonts w:ascii="Cambria Math" w:hAnsi="Cambria Math"/>
                      <w:i/>
                      <w:szCs w:val="21"/>
                    </w:rPr>
                  </m:ctrlPr>
                </m:e>
              </m:d>
              <m:ctrlPr>
                <w:rPr>
                  <w:rFonts w:ascii="Cambria Math" w:hAnsi="Cambria Math" w:eastAsia="Cambria Math"/>
                  <w:i/>
                  <w:szCs w:val="21"/>
                </w:rPr>
              </m:ctrlPr>
            </m:e>
          </m:d>
        </m:oMath>
      </m:oMathPara>
    </w:p>
    <w:p w14:paraId="40F70B5A">
      <w:pPr>
        <w:rPr>
          <w:iCs/>
          <w:szCs w:val="21"/>
        </w:rPr>
      </w:pPr>
      <w:r>
        <w:rPr>
          <w:rFonts w:hint="eastAsia"/>
          <w:iCs/>
          <w:szCs w:val="21"/>
        </w:rPr>
        <w:t xml:space="preserve">                       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cs="Cambria Math"/>
                <w:szCs w:val="21"/>
              </w:rPr>
              <m:t>d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e>
          <m:sub>
            <m:r>
              <m:rPr/>
              <w:rPr>
                <w:rFonts w:hint="eastAsia" w:ascii="Cambria Math" w:hAnsi="Cambria Math" w:cs="Cambria Math"/>
                <w:szCs w:val="21"/>
              </w:rPr>
              <m:t>r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</w:rPr>
          <m:t>=</m:t>
        </m:r>
        <m:r>
          <m:rPr/>
          <w:rPr>
            <w:rFonts w:ascii="Cambria Math" w:hAnsi="Cambria Math" w:eastAsia="Cambria Math"/>
            <w:szCs w:val="21"/>
          </w:rPr>
          <m:t>1</m:t>
        </m:r>
        <m:r>
          <m:rPr/>
          <w:rPr>
            <w:rFonts w:ascii="Cambria Math" w:hAnsi="Cambria Math"/>
            <w:szCs w:val="21"/>
          </w:rPr>
          <m:t>+0.033</m:t>
        </m:r>
        <m:r>
          <m:rPr/>
          <w:rPr>
            <w:rFonts w:hint="eastAsia" w:ascii="Cambria Math" w:hAnsi="Cambria Math"/>
            <w:szCs w:val="21"/>
          </w:rPr>
          <m:t>cos</m:t>
        </m:r>
        <m:d>
          <m:dPr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2</m:t>
                </m:r>
                <m:r>
                  <m:rPr/>
                  <w:rPr>
                    <w:rFonts w:hint="eastAsia" w:ascii="Cambria Math" w:hAnsi="Cambria Math"/>
                    <w:szCs w:val="21"/>
                  </w:rPr>
                  <m:t>π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Cs w:val="21"/>
                  </w:rPr>
                  <m:t>365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en>
            </m:f>
            <m:r>
              <m:rPr/>
              <w:rPr>
                <w:rFonts w:ascii="Cambria Math" w:hAnsi="Cambria Math"/>
                <w:szCs w:val="21"/>
              </w:rPr>
              <m:t>J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</m:d>
      </m:oMath>
    </w:p>
    <w:p w14:paraId="607B60B2">
      <w:pPr>
        <w:rPr>
          <w:iCs/>
          <w:szCs w:val="21"/>
        </w:rPr>
      </w:pPr>
      <w:r>
        <w:rPr>
          <w:rFonts w:hint="eastAsia"/>
          <w:iCs/>
          <w:szCs w:val="21"/>
        </w:rPr>
        <w:t xml:space="preserve">                        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</w:rPr>
              <m:t>ω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szCs w:val="21"/>
              </w:rPr>
              <m:t>s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</w:rPr>
          <m:t>=</m:t>
        </m:r>
        <m:r>
          <m:rPr/>
          <w:rPr>
            <w:rFonts w:ascii="Cambria Math" w:hAnsi="Cambria Math" w:eastAsia="Cambria Math"/>
            <w:szCs w:val="21"/>
          </w:rPr>
          <m:t>a</m:t>
        </m:r>
        <m:r>
          <m:rPr/>
          <w:rPr>
            <w:rFonts w:ascii="Cambria Math" w:hAnsi="Cambria Math"/>
            <w:szCs w:val="21"/>
          </w:rPr>
          <m:t>rccos</m:t>
        </m:r>
        <m:d>
          <m:dPr>
            <m:begChr m:val="["/>
            <m:endChr m:val="]"/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r>
              <m:rPr/>
              <w:rPr>
                <w:rFonts w:ascii="Cambria Math" w:hAnsi="Cambria Math"/>
                <w:szCs w:val="21"/>
              </w:rPr>
              <m:t>−tan</m:t>
            </m:r>
            <m:d>
              <m:d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Cs w:val="21"/>
                  </w:rPr>
                  <m:t>φ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e>
            </m:d>
            <m:r>
              <m:rPr/>
              <w:rPr>
                <w:rFonts w:ascii="Cambria Math" w:hAnsi="Cambria Math"/>
                <w:szCs w:val="21"/>
              </w:rPr>
              <m:t>tan</m:t>
            </m:r>
            <m:d>
              <m:d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Pr>
              <m:e>
                <m:r>
                  <m:rPr/>
                  <w:rPr>
                    <w:rFonts w:ascii="Cambria Math" w:hAnsi="Cambria Math"/>
                    <w:szCs w:val="21"/>
                  </w:rPr>
                  <m:t>δ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e>
            </m:d>
            <m:ctrlPr>
              <w:rPr>
                <w:rFonts w:ascii="Cambria Math" w:hAnsi="Cambria Math"/>
                <w:i/>
                <w:iCs/>
                <w:szCs w:val="21"/>
              </w:rPr>
            </m:ctrlPr>
          </m:e>
        </m:d>
      </m:oMath>
    </w:p>
    <w:p w14:paraId="761DC8E1">
      <w:pPr>
        <w:rPr>
          <w:iCs/>
          <w:szCs w:val="21"/>
        </w:rPr>
      </w:pPr>
      <w:r>
        <w:rPr>
          <w:rFonts w:hint="eastAsia"/>
          <w:iCs/>
          <w:szCs w:val="21"/>
        </w:rPr>
        <w:t xml:space="preserve">                        </w:t>
      </w:r>
      <m:oMath>
        <m:r>
          <m:rPr/>
          <w:rPr>
            <w:rFonts w:ascii="Cambria Math" w:hAnsi="Cambria Math" w:eastAsia="Cambria Math" w:cs="Cambria Math"/>
            <w:szCs w:val="21"/>
          </w:rPr>
          <m:t>δ</m:t>
        </m:r>
        <m:r>
          <m:rPr>
            <m:sty m:val="p"/>
          </m:rPr>
          <w:rPr>
            <w:rFonts w:ascii="Cambria Math" w:hAnsi="Cambria Math" w:eastAsia="Cambria Math" w:cs="Cambria Math"/>
            <w:szCs w:val="21"/>
          </w:rPr>
          <m:t>=</m:t>
        </m:r>
        <m:r>
          <m:rPr>
            <m:sty m:val="p"/>
          </m:rPr>
          <w:rPr>
            <w:rFonts w:ascii="Cambria Math" w:hAnsi="Cambria Math" w:eastAsia="Cambria Math"/>
            <w:szCs w:val="21"/>
          </w:rPr>
          <m:t>0</m:t>
        </m:r>
        <m:r>
          <m:rPr/>
          <w:rPr>
            <w:rFonts w:ascii="Cambria Math" w:hAnsi="Cambria Math"/>
            <w:szCs w:val="21"/>
          </w:rPr>
          <m:t>.409sin</m:t>
        </m:r>
        <m:d>
          <m:dPr>
            <m:ctrlPr>
              <w:rPr>
                <w:rFonts w:ascii="Cambria Math" w:hAnsi="Cambria Math"/>
                <w:i/>
                <w:iCs/>
                <w:szCs w:val="21"/>
              </w:rPr>
            </m:ctrlPr>
          </m:dPr>
          <m:e>
            <m:f>
              <m:fP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fPr>
              <m:num>
                <m:r>
                  <m:rPr/>
                  <w:rPr>
                    <w:rFonts w:ascii="Cambria Math" w:hAnsi="Cambria Math"/>
                    <w:szCs w:val="21"/>
                  </w:rPr>
                  <m:t>2π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num>
              <m:den>
                <m:r>
                  <m:rPr/>
                  <w:rPr>
                    <w:rFonts w:ascii="Cambria Math" w:hAnsi="Cambria Math"/>
                    <w:szCs w:val="21"/>
                  </w:rPr>
                  <m:t>365</m:t>
                </m:r>
                <m:ctrlPr>
                  <w:rPr>
                    <w:rFonts w:ascii="Cambria Math" w:hAnsi="Cambria Math"/>
                    <w:i/>
                    <w:iCs/>
                    <w:szCs w:val="21"/>
                  </w:rPr>
                </m:ctrlPr>
              </m:den>
            </m:f>
            <m:r>
              <m:rPr/>
              <w:rPr>
                <w:rFonts w:ascii="Cambria Math" w:hAnsi="Cambria Math"/>
                <w:szCs w:val="21"/>
              </w:rPr>
              <m:t>J−1.39</m:t>
            </m:r>
            <m:ctrlPr>
              <w:rPr>
                <w:rFonts w:ascii="Cambria Math" w:hAnsi="Cambria Math"/>
                <w:i/>
                <w:iCs/>
                <w:szCs w:val="21"/>
              </w:rPr>
            </m:ctrlPr>
          </m:e>
        </m:d>
      </m:oMath>
    </w:p>
    <w:p w14:paraId="635F371B">
      <w:pPr>
        <w:spacing w:line="360" w:lineRule="auto"/>
        <w:ind w:firstLine="480" w:firstLineChars="200"/>
        <w:rPr>
          <w:szCs w:val="21"/>
        </w:rPr>
      </w:pPr>
      <w:r>
        <w:rPr>
          <w:rFonts w:hint="eastAsia"/>
          <w:iCs/>
          <w:szCs w:val="21"/>
        </w:rPr>
        <w:t>其中，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</w:rPr>
              <m:t>ω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e>
          <m:sub>
            <m:r>
              <m:rPr/>
              <w:rPr>
                <w:rFonts w:ascii="Cambria Math" w:hAnsi="Cambria Math" w:eastAsia="Cambria Math" w:cs="Cambria Math"/>
                <w:szCs w:val="21"/>
              </w:rPr>
              <m:t>s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ub>
        </m:sSub>
      </m:oMath>
      <w:r>
        <w:rPr>
          <w:rFonts w:hint="eastAsia"/>
          <w:iCs/>
          <w:szCs w:val="21"/>
        </w:rPr>
        <w:t>为太阳时角（rad）；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G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/>
                <w:szCs w:val="21"/>
              </w:rPr>
              <m:t>sc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为太阳常数，值为0.082（</w:t>
      </w:r>
      <w:r>
        <w:rPr>
          <w:szCs w:val="21"/>
        </w:rPr>
        <w:t>MJ/m</w:t>
      </w:r>
      <w:r>
        <w:rPr>
          <w:szCs w:val="21"/>
          <w:vertAlign w:val="superscript"/>
        </w:rPr>
        <w:t>2</w:t>
      </w:r>
      <w:r>
        <w:rPr>
          <w:rFonts w:hint="eastAsia"/>
          <w:szCs w:val="21"/>
        </w:rPr>
        <w:t>·min）；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SubPr>
          <m:e>
            <m:r>
              <m:rPr/>
              <w:rPr>
                <w:rFonts w:hint="eastAsia" w:ascii="Cambria Math" w:hAnsi="Cambria Math" w:cs="Cambria Math"/>
                <w:szCs w:val="21"/>
              </w:rPr>
              <m:t>d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e>
          <m:sub>
            <m:r>
              <m:rPr/>
              <w:rPr>
                <w:rFonts w:hint="eastAsia" w:ascii="Cambria Math" w:hAnsi="Cambria Math" w:cs="Cambria Math"/>
                <w:szCs w:val="21"/>
              </w:rPr>
              <m:t>r</m:t>
            </m:r>
            <m:ctrlPr>
              <w:rPr>
                <w:rFonts w:ascii="Cambria Math" w:hAnsi="Cambria Math" w:eastAsia="Cambria Math" w:cs="Cambria Math"/>
                <w:i/>
                <w:iCs/>
                <w:szCs w:val="21"/>
              </w:rPr>
            </m:ctrlPr>
          </m:sub>
        </m:sSub>
      </m:oMath>
      <w:r>
        <w:rPr>
          <w:rFonts w:hint="eastAsia"/>
          <w:iCs/>
          <w:szCs w:val="21"/>
        </w:rPr>
        <w:t>为日地间相对距离的倒数</w:t>
      </w:r>
      <w:r>
        <w:rPr>
          <w:rFonts w:hint="eastAsia"/>
          <w:iCs/>
          <w:szCs w:val="21"/>
          <w:highlight w:val="yellow"/>
        </w:rPr>
        <w:t>，</w:t>
      </w:r>
      <m:oMath>
        <m:r>
          <m:rPr/>
          <w:rPr>
            <w:rFonts w:ascii="Cambria Math" w:hAnsi="Cambria Math" w:eastAsia="Cambria Math"/>
            <w:szCs w:val="21"/>
            <w:highlight w:val="yellow"/>
          </w:rPr>
          <m:t>φ</m:t>
        </m:r>
      </m:oMath>
      <w:r>
        <w:rPr>
          <w:rFonts w:hint="eastAsia"/>
          <w:szCs w:val="21"/>
          <w:highlight w:val="yellow"/>
        </w:rPr>
        <w:t>为地理纬度（r</w:t>
      </w:r>
      <w:r>
        <w:rPr>
          <w:rFonts w:hint="eastAsia"/>
          <w:szCs w:val="21"/>
        </w:rPr>
        <w:t>ad），</w:t>
      </w:r>
      <m:oMath>
        <m:r>
          <m:rPr/>
          <w:rPr>
            <w:rFonts w:ascii="Cambria Math" w:hAnsi="Cambria Math"/>
            <w:szCs w:val="21"/>
          </w:rPr>
          <m:t>δ</m:t>
        </m:r>
      </m:oMath>
      <w:r>
        <w:rPr>
          <w:rFonts w:hint="eastAsia"/>
          <w:szCs w:val="21"/>
        </w:rPr>
        <w:t>为太阳磁偏角（rad），J为年</w:t>
      </w:r>
      <w:bookmarkStart w:id="2" w:name="_GoBack"/>
      <w:bookmarkEnd w:id="2"/>
      <w:r>
        <w:rPr>
          <w:rFonts w:hint="eastAsia"/>
          <w:szCs w:val="21"/>
        </w:rPr>
        <w:t>内某天的日序数（比如1月1日为1，12月31日为365或366）。</w:t>
      </w:r>
    </w:p>
    <w:p w14:paraId="35B1CFC5">
      <w:pPr>
        <w:spacing w:line="360" w:lineRule="auto"/>
        <w:ind w:firstLine="480" w:firstLineChars="200"/>
        <w:rPr>
          <w:rFonts w:hint="eastAsia"/>
          <w:szCs w:val="21"/>
        </w:rPr>
      </w:pPr>
      <w:r>
        <w:rPr>
          <w:rFonts w:hint="eastAsia"/>
          <w:szCs w:val="21"/>
        </w:rPr>
        <w:t>角度转弧度公式：</w:t>
      </w:r>
      <w:r>
        <w:rPr>
          <w:b/>
          <w:bCs/>
          <w:szCs w:val="21"/>
        </w:rPr>
        <w:t>弧度=角度× π/180</w:t>
      </w:r>
    </w:p>
    <w:p w14:paraId="660D4B4B">
      <w:pPr>
        <w:jc w:val="center"/>
        <w:rPr>
          <w:color w:val="007BB8"/>
          <w:sz w:val="32"/>
          <w:szCs w:val="32"/>
        </w:rPr>
      </w:pPr>
      <w:r>
        <w:rPr>
          <w:rFonts w:hint="eastAsia"/>
          <w:color w:val="007BB8"/>
          <w:sz w:val="32"/>
          <w:szCs w:val="32"/>
        </w:rPr>
        <w:t>作物实际蒸散量（ET</w:t>
      </w:r>
      <w:r>
        <w:rPr>
          <w:rFonts w:hint="eastAsia"/>
          <w:color w:val="007BB8"/>
          <w:sz w:val="32"/>
          <w:szCs w:val="32"/>
          <w:vertAlign w:val="subscript"/>
        </w:rPr>
        <w:t>c</w:t>
      </w:r>
      <w:r>
        <w:rPr>
          <w:rFonts w:hint="eastAsia"/>
          <w:color w:val="007BB8"/>
          <w:sz w:val="32"/>
          <w:szCs w:val="32"/>
        </w:rPr>
        <w:t>）计算</w:t>
      </w:r>
    </w:p>
    <w:p w14:paraId="4D9A5F0F">
      <w:pPr>
        <w:spacing w:line="360" w:lineRule="auto"/>
        <w:rPr>
          <w:szCs w:val="21"/>
        </w:rPr>
      </w:pPr>
      <w:r>
        <w:rPr>
          <w:rFonts w:hint="eastAsia"/>
          <w:szCs w:val="21"/>
        </w:rPr>
        <w:t>作物的实际蒸散量计算公式为：</w:t>
      </w:r>
    </w:p>
    <w:p w14:paraId="1AE14996">
      <w:pPr>
        <w:spacing w:line="360" w:lineRule="auto"/>
        <w:ind w:firstLine="3120" w:firstLineChars="1300"/>
        <w:rPr>
          <w:rFonts w:hint="eastAsia" w:eastAsiaTheme="minorEastAsia"/>
          <w:i/>
          <w:szCs w:val="21"/>
        </w:rPr>
      </w:pPr>
      <w:r>
        <w:rPr>
          <w:rFonts w:hint="eastAsia"/>
          <w:szCs w:val="21"/>
        </w:rPr>
        <w:t xml:space="preserve">  </w:t>
      </w:r>
      <m:oMath>
        <m:sSub>
          <w:bookmarkStart w:id="0" w:name="OLE_LINK4"/>
          <m:sSubPr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</w:rPr>
              <m:t>c</m:t>
            </m:r>
            <w:bookmarkEnd w:id="0"/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</w:rPr>
          <m:t>=</m:t>
        </m:r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K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Cs w:val="21"/>
              </w:rPr>
              <m:t>c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  <m:r>
          <m:rPr/>
          <w:rPr>
            <w:rFonts w:ascii="Cambria Math" w:hAnsi="Cambria Math" w:eastAsia="Cambria Math"/>
            <w:szCs w:val="21"/>
          </w:rPr>
          <m:t>×</m:t>
        </m:r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</w:p>
    <w:p w14:paraId="71A69B00">
      <w:pPr>
        <w:spacing w:line="360" w:lineRule="auto"/>
        <w:ind w:firstLine="480"/>
        <w:rPr>
          <w:rFonts w:hint="eastAsia" w:eastAsia="宋体"/>
          <w:szCs w:val="21"/>
          <w:highlight w:val="yellow"/>
          <w:lang w:val="en-US" w:eastAsia="zh-CN"/>
        </w:rPr>
      </w:pPr>
      <w:r>
        <w:rPr>
          <w:rFonts w:hint="eastAsia"/>
          <w:szCs w:val="21"/>
        </w:rPr>
        <w:t>其中，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为参考作物蒸散量（mm/day），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</w:rPr>
              <m:t>c</m:t>
            </m:r>
            <m:ctrlPr>
              <w:rPr>
                <w:rFonts w:ascii="Cambria Math" w:hAnsi="Cambria Math" w:eastAsia="Cambria Math" w:cs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为作物实际蒸散量（mm/day），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K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Cs w:val="21"/>
                <w:highlight w:val="yellow"/>
              </w:rPr>
              <m:t>c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ub>
        </m:sSub>
      </m:oMath>
      <w:r>
        <w:rPr>
          <w:rFonts w:hint="eastAsia"/>
          <w:szCs w:val="21"/>
          <w:highlight w:val="yellow"/>
        </w:rPr>
        <w:t>为作物系数</w:t>
      </w:r>
      <w:r>
        <w:rPr>
          <w:rFonts w:hint="eastAsia"/>
          <w:szCs w:val="21"/>
          <w:highlight w:val="yellow"/>
          <w:lang w:eastAsia="zh-CN"/>
        </w:rPr>
        <w:t>：</w:t>
      </w:r>
    </w:p>
    <w:p w14:paraId="24FFC25A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以甘肃地区春玉米为例，平均生育期为169天，其中生长初期57天，作物系数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K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Cs w:val="21"/>
              </w:rPr>
              <m:t>c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为0.36；</w:t>
      </w:r>
      <w:bookmarkStart w:id="1" w:name="OLE_LINK5"/>
      <w:r>
        <w:rPr>
          <w:rFonts w:hint="eastAsia"/>
          <w:szCs w:val="21"/>
        </w:rPr>
        <w:t>快速生长期56天，作物系数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K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Cs w:val="21"/>
              </w:rPr>
              <m:t>c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为0.82；</w:t>
      </w:r>
      <w:bookmarkEnd w:id="1"/>
      <w:r>
        <w:rPr>
          <w:rFonts w:hint="eastAsia"/>
          <w:szCs w:val="21"/>
        </w:rPr>
        <w:t>生长中期25天，作物系数</w:t>
      </w:r>
      <m:oMath>
        <m:sSub>
          <m:sSubPr>
            <m:ctrlPr>
              <w:rPr>
                <w:rFonts w:ascii="Cambria Math" w:hAnsi="Cambria Math" w:eastAsia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</w:rPr>
              <m:t>K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e>
          <m:sub>
            <m:r>
              <m:rPr/>
              <w:rPr>
                <w:rFonts w:hint="eastAsia" w:ascii="Cambria Math" w:hAnsi="Cambria Math" w:eastAsiaTheme="minorEastAsia"/>
                <w:szCs w:val="21"/>
              </w:rPr>
              <m:t>c</m:t>
            </m:r>
            <m:ctrlPr>
              <w:rPr>
                <w:rFonts w:ascii="Cambria Math" w:hAnsi="Cambria Math" w:eastAsia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为1.27；生长末期31天，作物系数</w:t>
      </w:r>
      <m:oMath>
        <m:sSub>
          <m:sSubPr>
            <m:ctrlPr>
              <w:rPr>
                <w:rFonts w:ascii="Cambria Math" w:hAnsi="Cambria Math"/>
                <w:i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szCs w:val="21"/>
              </w:rPr>
              <m:t>K</m:t>
            </m:r>
            <m:ctrlPr>
              <w:rPr>
                <w:rFonts w:ascii="Cambria Math" w:hAnsi="Cambria Math"/>
                <w:i/>
                <w:szCs w:val="21"/>
              </w:rPr>
            </m:ctrlPr>
          </m:e>
          <m:sub>
            <m:r>
              <m:rPr/>
              <w:rPr>
                <w:rFonts w:ascii="Cambria Math" w:hAnsi="Cambria Math"/>
                <w:szCs w:val="21"/>
              </w:rPr>
              <m:t>c</m:t>
            </m:r>
            <m:ctrlPr>
              <w:rPr>
                <w:rFonts w:ascii="Cambria Math" w:hAnsi="Cambria Math"/>
                <w:i/>
                <w:szCs w:val="21"/>
              </w:rPr>
            </m:ctrlPr>
          </m:sub>
        </m:sSub>
      </m:oMath>
      <w:r>
        <w:rPr>
          <w:rFonts w:hint="eastAsia"/>
          <w:szCs w:val="21"/>
        </w:rPr>
        <w:t>为</w:t>
      </w:r>
      <w:r>
        <w:rPr>
          <w:szCs w:val="21"/>
        </w:rPr>
        <w:t>0.</w:t>
      </w:r>
      <w:r>
        <w:rPr>
          <w:rFonts w:hint="eastAsia"/>
          <w:szCs w:val="21"/>
        </w:rPr>
        <w:t>41。</w:t>
      </w:r>
    </w:p>
    <w:p w14:paraId="235F8A7C">
      <w:pPr>
        <w:spacing w:line="360" w:lineRule="auto"/>
        <w:ind w:firstLine="480"/>
        <w:rPr>
          <w:szCs w:val="21"/>
        </w:rPr>
      </w:pPr>
      <w:r>
        <w:rPr>
          <w:rFonts w:hint="eastAsia"/>
          <w:szCs w:val="21"/>
        </w:rPr>
        <w:t>即按照种植当天设置玉米生长日序数为1，</w:t>
      </w:r>
    </w:p>
    <w:p w14:paraId="7AA9F799">
      <w:pPr>
        <w:spacing w:line="360" w:lineRule="auto"/>
        <w:ind w:firstLine="480" w:firstLineChars="200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当玉米生长日序数为1~57时，玉米实际蒸散量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  <w:highlight w:val="yellow"/>
              </w:rPr>
              <m:t>c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  <w:highlight w:val="yellow"/>
          </w:rPr>
          <m:t>=</m:t>
        </m:r>
        <m:r>
          <m:rPr/>
          <w:rPr>
            <w:rFonts w:ascii="Cambria Math" w:hAnsi="Cambria Math" w:eastAsia="Cambria Math"/>
            <w:szCs w:val="21"/>
            <w:highlight w:val="yellow"/>
          </w:rPr>
          <m:t>0</m:t>
        </m:r>
        <m:r>
          <m:rPr/>
          <w:rPr>
            <w:rFonts w:ascii="Cambria Math" w:hAnsi="Cambria Math" w:eastAsiaTheme="minorEastAsia"/>
            <w:szCs w:val="21"/>
            <w:highlight w:val="yellow"/>
          </w:rPr>
          <m:t>.36</m:t>
        </m:r>
        <m:r>
          <m:rPr/>
          <w:rPr>
            <w:rFonts w:ascii="Cambria Math" w:hAnsi="Cambria Math" w:eastAsia="Cambria Math"/>
            <w:szCs w:val="21"/>
            <w:highlight w:val="yellow"/>
          </w:rPr>
          <m:t>×</m:t>
        </m:r>
        <m:sSub>
          <m:sSubP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ub>
        </m:sSub>
      </m:oMath>
    </w:p>
    <w:p w14:paraId="2BE22017">
      <w:pPr>
        <w:spacing w:line="360" w:lineRule="auto"/>
        <w:ind w:firstLine="480" w:firstLineChars="200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当玉米生长日序数为58~113时，玉米实际蒸散量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  <w:highlight w:val="yellow"/>
              </w:rPr>
              <m:t>c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  <w:highlight w:val="yellow"/>
          </w:rPr>
          <m:t>=</m:t>
        </m:r>
        <m:r>
          <m:rPr/>
          <w:rPr>
            <w:rFonts w:ascii="Cambria Math" w:hAnsi="Cambria Math" w:eastAsia="Cambria Math"/>
            <w:szCs w:val="21"/>
            <w:highlight w:val="yellow"/>
          </w:rPr>
          <m:t>0</m:t>
        </m:r>
        <m:r>
          <m:rPr/>
          <w:rPr>
            <w:rFonts w:ascii="Cambria Math" w:hAnsi="Cambria Math" w:eastAsiaTheme="minorEastAsia"/>
            <w:szCs w:val="21"/>
            <w:highlight w:val="yellow"/>
          </w:rPr>
          <m:t>.82</m:t>
        </m:r>
        <m:r>
          <m:rPr/>
          <w:rPr>
            <w:rFonts w:ascii="Cambria Math" w:hAnsi="Cambria Math" w:eastAsia="Cambria Math"/>
            <w:szCs w:val="21"/>
            <w:highlight w:val="yellow"/>
          </w:rPr>
          <m:t>×</m:t>
        </m:r>
        <m:sSub>
          <m:sSubP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ub>
        </m:sSub>
      </m:oMath>
    </w:p>
    <w:p w14:paraId="31A3AF54">
      <w:pPr>
        <w:spacing w:line="360" w:lineRule="auto"/>
        <w:ind w:firstLine="480" w:firstLineChars="200"/>
        <w:rPr>
          <w:szCs w:val="21"/>
          <w:highlight w:val="yellow"/>
        </w:rPr>
      </w:pPr>
      <w:r>
        <w:rPr>
          <w:rFonts w:hint="eastAsia"/>
          <w:szCs w:val="21"/>
          <w:highlight w:val="yellow"/>
        </w:rPr>
        <w:t>当玉米生长日序数为114~138时，玉米实际蒸散量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  <w:highlight w:val="yellow"/>
              </w:rPr>
              <m:t>c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  <w:highlight w:val="yellow"/>
          </w:rPr>
          <m:t>=</m:t>
        </m:r>
        <m:r>
          <m:rPr/>
          <w:rPr>
            <w:rFonts w:ascii="Cambria Math" w:hAnsi="Cambria Math" w:eastAsia="Cambria Math"/>
            <w:szCs w:val="21"/>
            <w:highlight w:val="yellow"/>
          </w:rPr>
          <m:t>1</m:t>
        </m:r>
        <m:r>
          <m:rPr/>
          <w:rPr>
            <w:rFonts w:ascii="Cambria Math" w:hAnsi="Cambria Math" w:eastAsiaTheme="minorEastAsia"/>
            <w:szCs w:val="21"/>
            <w:highlight w:val="yellow"/>
          </w:rPr>
          <m:t>.27</m:t>
        </m:r>
        <m:r>
          <m:rPr/>
          <w:rPr>
            <w:rFonts w:ascii="Cambria Math" w:hAnsi="Cambria Math" w:eastAsia="Cambria Math"/>
            <w:szCs w:val="21"/>
            <w:highlight w:val="yellow"/>
          </w:rPr>
          <m:t>×</m:t>
        </m:r>
        <m:sSub>
          <m:sSubP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ub>
        </m:sSub>
      </m:oMath>
    </w:p>
    <w:p w14:paraId="56B8E57F">
      <w:pPr>
        <w:spacing w:line="360" w:lineRule="auto"/>
        <w:ind w:firstLine="480" w:firstLineChars="200"/>
        <w:rPr>
          <w:rFonts w:hint="eastAsia"/>
          <w:szCs w:val="21"/>
        </w:rPr>
      </w:pPr>
      <w:r>
        <w:rPr>
          <w:rFonts w:hint="eastAsia"/>
          <w:szCs w:val="21"/>
          <w:highlight w:val="yellow"/>
        </w:rPr>
        <w:t>当玉米生长日序数为139~169时，玉米实际蒸散量</w:t>
      </w:r>
      <m:oMath>
        <m:sSub>
          <m:sSubP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 w:cs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cs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hint="eastAsia" w:ascii="Cambria Math" w:hAnsi="Cambria Math" w:cs="Cambria Math" w:eastAsiaTheme="minorEastAsia"/>
                <w:szCs w:val="21"/>
                <w:highlight w:val="yellow"/>
              </w:rPr>
              <m:t>c</m:t>
            </m:r>
            <m:ctrlPr>
              <w:rPr>
                <w:rFonts w:ascii="Cambria Math" w:hAnsi="Cambria Math" w:eastAsia="Cambria Math" w:cs="Cambria Math"/>
                <w:i/>
                <w:szCs w:val="21"/>
                <w:highlight w:val="yellow"/>
              </w:rPr>
            </m:ctrlPr>
          </m:sub>
        </m:sSub>
        <m:r>
          <m:rPr>
            <m:sty m:val="p"/>
          </m:rPr>
          <w:rPr>
            <w:rFonts w:ascii="Cambria Math" w:hAnsi="Cambria Math" w:eastAsia="Cambria Math" w:cs="Cambria Math"/>
            <w:szCs w:val="21"/>
            <w:highlight w:val="yellow"/>
          </w:rPr>
          <m:t>=</m:t>
        </m:r>
        <m:r>
          <m:rPr/>
          <w:rPr>
            <w:rFonts w:ascii="Cambria Math" w:hAnsi="Cambria Math" w:eastAsia="Cambria Math"/>
            <w:szCs w:val="21"/>
            <w:highlight w:val="yellow"/>
          </w:rPr>
          <m:t>0</m:t>
        </m:r>
        <m:r>
          <m:rPr/>
          <w:rPr>
            <w:rFonts w:ascii="Cambria Math" w:hAnsi="Cambria Math" w:eastAsiaTheme="minorEastAsia"/>
            <w:szCs w:val="21"/>
            <w:highlight w:val="yellow"/>
          </w:rPr>
          <m:t>.41</m:t>
        </m:r>
        <m:r>
          <m:rPr/>
          <w:rPr>
            <w:rFonts w:ascii="Cambria Math" w:hAnsi="Cambria Math" w:eastAsia="Cambria Math"/>
            <w:szCs w:val="21"/>
            <w:highlight w:val="yellow"/>
          </w:rPr>
          <m:t>×</m:t>
        </m:r>
        <m:sSub>
          <m:sSubP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SubPr>
          <m:e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E</m:t>
            </m:r>
            <m:r>
              <m:rPr/>
              <w:rPr>
                <w:rFonts w:ascii="Cambria Math" w:hAnsi="Cambria Math" w:eastAsiaTheme="minorEastAsia"/>
                <w:szCs w:val="21"/>
                <w:highlight w:val="yellow"/>
              </w:rPr>
              <m:t>T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e>
          <m:sub>
            <m:r>
              <m:rPr/>
              <w:rPr>
                <w:rFonts w:ascii="Cambria Math" w:hAnsi="Cambria Math" w:eastAsia="Cambria Math"/>
                <w:szCs w:val="21"/>
                <w:highlight w:val="yellow"/>
              </w:rPr>
              <m:t>0</m:t>
            </m:r>
            <m:ctrlPr>
              <w:rPr>
                <w:rFonts w:ascii="Cambria Math" w:hAnsi="Cambria Math" w:eastAsia="Cambria Math"/>
                <w:i/>
                <w:szCs w:val="21"/>
                <w:highlight w:val="yellow"/>
              </w:rPr>
            </m:ctrlPr>
          </m:sub>
        </m:sSub>
      </m:oMath>
    </w:p>
    <w:p w14:paraId="23E94429">
      <w:pPr>
        <w:spacing w:line="360" w:lineRule="auto"/>
        <w:rPr>
          <w:rFonts w:hint="eastAsia"/>
          <w:szCs w:val="21"/>
        </w:rPr>
      </w:pPr>
    </w:p>
    <w:p w14:paraId="027CF57E">
      <w:pPr>
        <w:spacing w:line="360" w:lineRule="auto"/>
        <w:ind w:firstLine="480"/>
        <w:rPr>
          <w:rFonts w:hint="eastAsia"/>
          <w:szCs w:val="21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 Light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6489D"/>
    <w:rsid w:val="0016489D"/>
    <w:rsid w:val="001A53F8"/>
    <w:rsid w:val="001E0C3D"/>
    <w:rsid w:val="00243376"/>
    <w:rsid w:val="00253645"/>
    <w:rsid w:val="002841F6"/>
    <w:rsid w:val="002C4341"/>
    <w:rsid w:val="004B5CC0"/>
    <w:rsid w:val="00701013"/>
    <w:rsid w:val="007738C5"/>
    <w:rsid w:val="00881DAB"/>
    <w:rsid w:val="00926E23"/>
    <w:rsid w:val="0098511E"/>
    <w:rsid w:val="009C5DD0"/>
    <w:rsid w:val="00A11EDB"/>
    <w:rsid w:val="00A243AA"/>
    <w:rsid w:val="00B13D67"/>
    <w:rsid w:val="00BF699C"/>
    <w:rsid w:val="00C76411"/>
    <w:rsid w:val="00DE06D2"/>
    <w:rsid w:val="00E26DC0"/>
    <w:rsid w:val="00FE1663"/>
    <w:rsid w:val="1745618F"/>
    <w:rsid w:val="1D1C7967"/>
    <w:rsid w:val="4D2E4C25"/>
    <w:rsid w:val="53C143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qFormat="1" w:unhideWhenUsed="0" w:uiPriority="29" w:semiHidden="0" w:name="Quote"/>
    <w:lsdException w:qFormat="1" w:unhideWhenUsed="0" w:uiPriority="30" w:semiHidden="0" w:name="Intense Quote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theme="minorBidi"/>
      <w:kern w:val="2"/>
      <w:sz w:val="24"/>
      <w:szCs w:val="22"/>
      <w:lang w:val="en-US" w:eastAsia="zh-CN" w:bidi="ar-SA"/>
      <w14:ligatures w14:val="standardContextual"/>
    </w:rPr>
  </w:style>
  <w:style w:type="paragraph" w:styleId="2">
    <w:name w:val="heading 1"/>
    <w:basedOn w:val="1"/>
    <w:next w:val="1"/>
    <w:link w:val="15"/>
    <w:qFormat/>
    <w:uiPriority w:val="9"/>
    <w:pPr>
      <w:keepNext/>
      <w:keepLines/>
      <w:spacing w:before="480" w:after="80"/>
      <w:outlineLvl w:val="0"/>
    </w:pPr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paragraph" w:styleId="3">
    <w:name w:val="heading 2"/>
    <w:basedOn w:val="1"/>
    <w:next w:val="1"/>
    <w:link w:val="16"/>
    <w:semiHidden/>
    <w:unhideWhenUsed/>
    <w:qFormat/>
    <w:uiPriority w:val="9"/>
    <w:pPr>
      <w:keepNext/>
      <w:keepLines/>
      <w:spacing w:before="160" w:after="80"/>
      <w:outlineLvl w:val="1"/>
    </w:pPr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paragraph" w:styleId="4">
    <w:name w:val="heading 3"/>
    <w:basedOn w:val="1"/>
    <w:next w:val="1"/>
    <w:link w:val="17"/>
    <w:semiHidden/>
    <w:unhideWhenUsed/>
    <w:qFormat/>
    <w:uiPriority w:val="9"/>
    <w:pPr>
      <w:keepNext/>
      <w:keepLines/>
      <w:spacing w:before="160" w:after="80"/>
      <w:outlineLvl w:val="2"/>
    </w:pPr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paragraph" w:styleId="5">
    <w:name w:val="heading 4"/>
    <w:basedOn w:val="1"/>
    <w:next w:val="1"/>
    <w:link w:val="18"/>
    <w:semiHidden/>
    <w:unhideWhenUsed/>
    <w:qFormat/>
    <w:uiPriority w:val="9"/>
    <w:pPr>
      <w:keepNext/>
      <w:keepLines/>
      <w:spacing w:before="80" w:after="40"/>
      <w:outlineLvl w:val="3"/>
    </w:pPr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paragraph" w:styleId="6">
    <w:name w:val="heading 5"/>
    <w:basedOn w:val="1"/>
    <w:next w:val="1"/>
    <w:link w:val="19"/>
    <w:semiHidden/>
    <w:unhideWhenUsed/>
    <w:qFormat/>
    <w:uiPriority w:val="9"/>
    <w:pPr>
      <w:keepNext/>
      <w:keepLines/>
      <w:spacing w:before="80" w:after="40"/>
      <w:outlineLvl w:val="4"/>
    </w:pPr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paragraph" w:styleId="7">
    <w:name w:val="heading 6"/>
    <w:basedOn w:val="1"/>
    <w:next w:val="1"/>
    <w:link w:val="20"/>
    <w:semiHidden/>
    <w:unhideWhenUsed/>
    <w:qFormat/>
    <w:uiPriority w:val="9"/>
    <w:pPr>
      <w:keepNext/>
      <w:keepLines/>
      <w:spacing w:before="40"/>
      <w:outlineLvl w:val="5"/>
    </w:pPr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paragraph" w:styleId="8">
    <w:name w:val="heading 7"/>
    <w:basedOn w:val="1"/>
    <w:next w:val="1"/>
    <w:link w:val="21"/>
    <w:semiHidden/>
    <w:unhideWhenUsed/>
    <w:qFormat/>
    <w:uiPriority w:val="9"/>
    <w:pPr>
      <w:keepNext/>
      <w:keepLines/>
      <w:spacing w:before="40"/>
      <w:outlineLvl w:val="6"/>
    </w:pPr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9">
    <w:name w:val="heading 8"/>
    <w:basedOn w:val="1"/>
    <w:next w:val="1"/>
    <w:link w:val="22"/>
    <w:semiHidden/>
    <w:unhideWhenUsed/>
    <w:qFormat/>
    <w:uiPriority w:val="9"/>
    <w:pPr>
      <w:keepNext/>
      <w:keepLines/>
      <w:outlineLvl w:val="7"/>
    </w:pPr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0">
    <w:name w:val="heading 9"/>
    <w:basedOn w:val="1"/>
    <w:next w:val="1"/>
    <w:link w:val="23"/>
    <w:semiHidden/>
    <w:unhideWhenUsed/>
    <w:qFormat/>
    <w:uiPriority w:val="9"/>
    <w:pPr>
      <w:keepNext/>
      <w:keepLines/>
      <w:outlineLvl w:val="8"/>
    </w:pPr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default="1" w:styleId="14">
    <w:name w:val="Default Paragraph Font"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11">
    <w:name w:val="Subtitle"/>
    <w:basedOn w:val="1"/>
    <w:next w:val="1"/>
    <w:link w:val="25"/>
    <w:qFormat/>
    <w:uiPriority w:val="11"/>
    <w:pPr>
      <w:spacing w:after="160"/>
      <w:jc w:val="center"/>
    </w:pPr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12">
    <w:name w:val="Title"/>
    <w:basedOn w:val="1"/>
    <w:next w:val="1"/>
    <w:link w:val="24"/>
    <w:qFormat/>
    <w:uiPriority w:val="10"/>
    <w:pPr>
      <w:spacing w:after="80"/>
      <w:contextualSpacing/>
      <w:jc w:val="center"/>
    </w:pPr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15">
    <w:name w:val="标题 1 字符"/>
    <w:basedOn w:val="14"/>
    <w:link w:val="2"/>
    <w:qFormat/>
    <w:uiPriority w:val="9"/>
    <w:rPr>
      <w:rFonts w:asciiTheme="majorHAnsi" w:hAnsiTheme="majorHAnsi" w:eastAsiaTheme="majorEastAsia" w:cstheme="majorBidi"/>
      <w:color w:val="2F5597" w:themeColor="accent1" w:themeShade="BF"/>
      <w:sz w:val="48"/>
      <w:szCs w:val="48"/>
    </w:rPr>
  </w:style>
  <w:style w:type="character" w:customStyle="1" w:styleId="16">
    <w:name w:val="标题 2 字符"/>
    <w:basedOn w:val="14"/>
    <w:link w:val="3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40"/>
      <w:szCs w:val="40"/>
    </w:rPr>
  </w:style>
  <w:style w:type="character" w:customStyle="1" w:styleId="17">
    <w:name w:val="标题 3 字符"/>
    <w:basedOn w:val="14"/>
    <w:link w:val="4"/>
    <w:semiHidden/>
    <w:qFormat/>
    <w:uiPriority w:val="9"/>
    <w:rPr>
      <w:rFonts w:asciiTheme="majorHAnsi" w:hAnsiTheme="majorHAnsi" w:eastAsiaTheme="majorEastAsia" w:cstheme="majorBidi"/>
      <w:color w:val="2F5597" w:themeColor="accent1" w:themeShade="BF"/>
      <w:sz w:val="32"/>
      <w:szCs w:val="32"/>
    </w:rPr>
  </w:style>
  <w:style w:type="character" w:customStyle="1" w:styleId="18">
    <w:name w:val="标题 4 字符"/>
    <w:basedOn w:val="14"/>
    <w:link w:val="5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 w:val="28"/>
      <w:szCs w:val="28"/>
    </w:rPr>
  </w:style>
  <w:style w:type="character" w:customStyle="1" w:styleId="19">
    <w:name w:val="标题 5 字符"/>
    <w:basedOn w:val="14"/>
    <w:link w:val="6"/>
    <w:semiHidden/>
    <w:qFormat/>
    <w:uiPriority w:val="9"/>
    <w:rPr>
      <w:rFonts w:asciiTheme="minorHAnsi" w:hAnsiTheme="minorHAnsi" w:eastAsiaTheme="minorEastAsia" w:cstheme="majorBidi"/>
      <w:color w:val="2F5597" w:themeColor="accent1" w:themeShade="BF"/>
      <w:szCs w:val="24"/>
    </w:rPr>
  </w:style>
  <w:style w:type="character" w:customStyle="1" w:styleId="20">
    <w:name w:val="标题 6 字符"/>
    <w:basedOn w:val="14"/>
    <w:link w:val="7"/>
    <w:semiHidden/>
    <w:qFormat/>
    <w:uiPriority w:val="9"/>
    <w:rPr>
      <w:rFonts w:asciiTheme="minorHAnsi" w:hAnsiTheme="minorHAnsi" w:eastAsiaTheme="minorEastAsia" w:cstheme="majorBidi"/>
      <w:b/>
      <w:bCs/>
      <w:color w:val="2F5597" w:themeColor="accent1" w:themeShade="BF"/>
    </w:rPr>
  </w:style>
  <w:style w:type="character" w:customStyle="1" w:styleId="21">
    <w:name w:val="标题 7 字符"/>
    <w:basedOn w:val="14"/>
    <w:link w:val="8"/>
    <w:semiHidden/>
    <w:qFormat/>
    <w:uiPriority w:val="9"/>
    <w:rPr>
      <w:rFonts w:asciiTheme="minorHAnsi" w:hAnsiTheme="minorHAnsi" w:eastAsiaTheme="minorEastAsia" w:cstheme="majorBidi"/>
      <w:b/>
      <w:bCs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2">
    <w:name w:val="标题 8 字符"/>
    <w:basedOn w:val="14"/>
    <w:link w:val="9"/>
    <w:semiHidden/>
    <w:qFormat/>
    <w:uiPriority w:val="9"/>
    <w:rPr>
      <w:rFonts w:asciiTheme="minorHAnsi" w:hAnsiTheme="minorHAnsi" w:eastAsiaTheme="min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3">
    <w:name w:val="标题 9 字符"/>
    <w:basedOn w:val="14"/>
    <w:link w:val="10"/>
    <w:semiHidden/>
    <w:qFormat/>
    <w:uiPriority w:val="9"/>
    <w:rPr>
      <w:rFonts w:asciiTheme="minorHAnsi" w:hAnsiTheme="minorHAnsi" w:eastAsiaTheme="majorEastAsia" w:cstheme="majorBidi"/>
      <w:color w:val="595959" w:themeColor="text1" w:themeTint="A6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character" w:customStyle="1" w:styleId="24">
    <w:name w:val="标题 字符"/>
    <w:basedOn w:val="14"/>
    <w:link w:val="12"/>
    <w:qFormat/>
    <w:uiPriority w:val="10"/>
    <w:rPr>
      <w:rFonts w:asciiTheme="majorHAnsi" w:hAnsiTheme="majorHAnsi" w:eastAsiaTheme="majorEastAsia" w:cstheme="majorBidi"/>
      <w:spacing w:val="-10"/>
      <w:kern w:val="28"/>
      <w:sz w:val="56"/>
      <w:szCs w:val="56"/>
    </w:rPr>
  </w:style>
  <w:style w:type="character" w:customStyle="1" w:styleId="25">
    <w:name w:val="副标题 字符"/>
    <w:basedOn w:val="14"/>
    <w:link w:val="11"/>
    <w:qFormat/>
    <w:uiPriority w:val="11"/>
    <w:rPr>
      <w:rFonts w:asciiTheme="majorHAnsi" w:hAnsiTheme="majorHAnsi" w:eastAsiaTheme="majorEastAsia" w:cstheme="majorBidi"/>
      <w:color w:val="595959" w:themeColor="text1" w:themeTint="A6"/>
      <w:spacing w:val="15"/>
      <w:sz w:val="28"/>
      <w:szCs w:val="28"/>
      <w14:textFill>
        <w14:solidFill>
          <w14:schemeClr w14:val="tx1">
            <w14:lumMod w14:val="65000"/>
            <w14:lumOff w14:val="35000"/>
          </w14:schemeClr>
        </w14:solidFill>
      </w14:textFill>
    </w:rPr>
  </w:style>
  <w:style w:type="paragraph" w:styleId="26">
    <w:name w:val="Quote"/>
    <w:basedOn w:val="1"/>
    <w:next w:val="1"/>
    <w:link w:val="27"/>
    <w:qFormat/>
    <w:uiPriority w:val="29"/>
    <w:pPr>
      <w:spacing w:before="160" w:after="160"/>
      <w:jc w:val="center"/>
    </w:pPr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character" w:customStyle="1" w:styleId="27">
    <w:name w:val="引用 字符"/>
    <w:basedOn w:val="14"/>
    <w:link w:val="26"/>
    <w:qFormat/>
    <w:uiPriority w:val="29"/>
    <w:rPr>
      <w:i/>
      <w:iCs/>
      <w:color w:val="404040" w:themeColor="text1" w:themeTint="BF"/>
      <w14:textFill>
        <w14:solidFill>
          <w14:schemeClr w14:val="tx1">
            <w14:lumMod w14:val="75000"/>
            <w14:lumOff w14:val="25000"/>
          </w14:schemeClr>
        </w14:solidFill>
      </w14:textFill>
    </w:rPr>
  </w:style>
  <w:style w:type="paragraph" w:styleId="28">
    <w:name w:val="List Paragraph"/>
    <w:basedOn w:val="1"/>
    <w:qFormat/>
    <w:uiPriority w:val="34"/>
    <w:pPr>
      <w:ind w:left="720"/>
      <w:contextualSpacing/>
    </w:pPr>
  </w:style>
  <w:style w:type="character" w:customStyle="1" w:styleId="29">
    <w:name w:val="Intense Emphasis"/>
    <w:basedOn w:val="14"/>
    <w:qFormat/>
    <w:uiPriority w:val="21"/>
    <w:rPr>
      <w:i/>
      <w:iCs/>
      <w:color w:val="2F5597" w:themeColor="accent1" w:themeShade="BF"/>
    </w:rPr>
  </w:style>
  <w:style w:type="paragraph" w:styleId="30">
    <w:name w:val="Intense Quote"/>
    <w:basedOn w:val="1"/>
    <w:next w:val="1"/>
    <w:link w:val="31"/>
    <w:qFormat/>
    <w:uiPriority w:val="30"/>
    <w:pPr>
      <w:pBdr>
        <w:top w:val="single" w:color="2F5496" w:themeColor="accent1" w:themeShade="BF" w:sz="4" w:space="10"/>
        <w:bottom w:val="single" w:color="2F5496" w:themeColor="accent1" w:themeShade="BF" w:sz="4" w:space="10"/>
      </w:pBdr>
      <w:spacing w:before="360" w:after="360"/>
      <w:ind w:left="864" w:right="864"/>
      <w:jc w:val="center"/>
    </w:pPr>
    <w:rPr>
      <w:i/>
      <w:iCs/>
      <w:color w:val="2F5597" w:themeColor="accent1" w:themeShade="BF"/>
    </w:rPr>
  </w:style>
  <w:style w:type="character" w:customStyle="1" w:styleId="31">
    <w:name w:val="明显引用 字符"/>
    <w:basedOn w:val="14"/>
    <w:link w:val="30"/>
    <w:qFormat/>
    <w:uiPriority w:val="30"/>
    <w:rPr>
      <w:i/>
      <w:iCs/>
      <w:color w:val="2F5597" w:themeColor="accent1" w:themeShade="BF"/>
    </w:rPr>
  </w:style>
  <w:style w:type="character" w:customStyle="1" w:styleId="32">
    <w:name w:val="Intense Reference"/>
    <w:basedOn w:val="14"/>
    <w:qFormat/>
    <w:uiPriority w:val="32"/>
    <w:rPr>
      <w:b/>
      <w:bCs/>
      <w:smallCaps/>
      <w:color w:val="2F5597" w:themeColor="accent1" w:themeShade="BF"/>
      <w:spacing w:val="5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603</Words>
  <Characters>759</Characters>
  <Lines>28</Lines>
  <Paragraphs>40</Paragraphs>
  <TotalTime>435</TotalTime>
  <ScaleCrop>false</ScaleCrop>
  <LinksUpToDate>false</LinksUpToDate>
  <CharactersWithSpaces>834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2025-08-07T02:05:00Z</dcterms:created>
  <dc:creator>镕基 李</dc:creator>
  <cp:lastModifiedBy>刘润玉</cp:lastModifiedBy>
  <dcterms:modified xsi:type="dcterms:W3CDTF">2025-09-01T06:05:11Z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eyJoZGlkIjoiYWI5ZjQ5NDBiZjRiMWM4NDY1YmI0ZThjMTlmMjUwZTYiLCJ1c2VySWQiOiIzMzMyOTk3NTkifQ==</vt:lpwstr>
  </property>
  <property fmtid="{D5CDD505-2E9C-101B-9397-08002B2CF9AE}" pid="3" name="KSOProductBuildVer">
    <vt:lpwstr>2052-12.1.0.21915</vt:lpwstr>
  </property>
  <property fmtid="{D5CDD505-2E9C-101B-9397-08002B2CF9AE}" pid="4" name="ICV">
    <vt:lpwstr>EAB5CC0D103B4D8AB107895E5F8FCADC_12</vt:lpwstr>
  </property>
</Properties>
</file>