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120866"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数据库配置</w:t>
      </w:r>
    </w:p>
    <w:p w14:paraId="2627835B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在pipIrr-global模块的文件application-database.yml中增加数据库配置；</w:t>
      </w:r>
    </w:p>
    <w:p w14:paraId="10C855CB"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初始化配置</w:t>
      </w:r>
    </w:p>
    <w:p w14:paraId="5B006B25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在pipIrr-web-base模块的文件init-config.xml中增加初始化数据</w:t>
      </w:r>
    </w:p>
    <w:p w14:paraId="701E9905"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登录前获得机构数据</w:t>
      </w:r>
    </w:p>
    <w:p w14:paraId="7135D445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在com.dy.sso.busi.SsoCtrl的方法allOrg增加机构数据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BF9A04"/>
    <w:multiLevelType w:val="singleLevel"/>
    <w:tmpl w:val="92BF9A0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5ZjQ5NDBiZjRiMWM4NDY1YmI0ZThjMTlmMjUwZTYifQ=="/>
  </w:docVars>
  <w:rsids>
    <w:rsidRoot w:val="00000000"/>
    <w:rsid w:val="0F73422F"/>
    <w:rsid w:val="1A4F5AA2"/>
    <w:rsid w:val="2F5C2B4C"/>
    <w:rsid w:val="36151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77</Words>
  <Characters>194</Characters>
  <Lines>0</Lines>
  <Paragraphs>0</Paragraphs>
  <TotalTime>4</TotalTime>
  <ScaleCrop>false</ScaleCrop>
  <LinksUpToDate>false</LinksUpToDate>
  <CharactersWithSpaces>194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2023-11-15T00:32:00Z</dcterms:created>
  <dc:creator>Administrator</dc:creator>
  <cp:lastModifiedBy>刘润玉</cp:lastModifiedBy>
  <dcterms:modified xsi:type="dcterms:W3CDTF">2024-07-25T12:26:56Z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6E4514A4F33D4EFF8A49C372EA58701E_12</vt:lpwstr>
  </property>
</Properties>
</file>